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0BBDF757" w:rsidR="00582BBE" w:rsidRPr="00CF0181" w:rsidRDefault="00582BBE" w:rsidP="001E6A74">
      <w:pPr>
        <w:tabs>
          <w:tab w:val="right" w:pos="9638"/>
        </w:tabs>
        <w:rPr>
          <w:rFonts w:ascii="Arial" w:hAnsi="Arial" w:cs="Arial"/>
          <w:b/>
          <w:sz w:val="24"/>
          <w:lang w:eastAsia="zh-CN"/>
        </w:rPr>
      </w:pPr>
      <w:r w:rsidRPr="00CF0181">
        <w:rPr>
          <w:rFonts w:ascii="Arial" w:hAnsi="Arial" w:cs="Arial"/>
          <w:b/>
          <w:sz w:val="24"/>
        </w:rPr>
        <w:t>TSG SA</w:t>
      </w:r>
      <w:r w:rsidR="00CF0181" w:rsidRPr="00CF0181">
        <w:rPr>
          <w:rFonts w:ascii="Arial" w:hAnsi="Arial" w:cs="Arial" w:hint="eastAsia"/>
          <w:b/>
          <w:sz w:val="24"/>
          <w:lang w:eastAsia="zh-CN"/>
        </w:rPr>
        <w:t>2</w:t>
      </w:r>
      <w:r w:rsidRPr="00CF0181">
        <w:rPr>
          <w:rFonts w:ascii="Arial" w:hAnsi="Arial" w:cs="Arial"/>
          <w:b/>
          <w:sz w:val="24"/>
        </w:rPr>
        <w:t xml:space="preserve"> Meeting #</w:t>
      </w:r>
      <w:r w:rsidR="00CF0181" w:rsidRPr="00CF0181">
        <w:rPr>
          <w:rFonts w:ascii="Arial" w:hAnsi="Arial" w:cs="Arial" w:hint="eastAsia"/>
          <w:b/>
          <w:sz w:val="24"/>
          <w:lang w:eastAsia="zh-CN"/>
        </w:rPr>
        <w:t>152</w:t>
      </w:r>
      <w:r w:rsidRPr="00CF0181">
        <w:rPr>
          <w:rFonts w:ascii="Arial" w:hAnsi="Arial" w:cs="Arial"/>
          <w:b/>
          <w:sz w:val="24"/>
        </w:rPr>
        <w:t>E</w:t>
      </w:r>
      <w:r w:rsidRPr="00CF0181">
        <w:rPr>
          <w:rFonts w:ascii="Arial" w:hAnsi="Arial" w:cs="Arial"/>
          <w:b/>
          <w:sz w:val="24"/>
        </w:rPr>
        <w:tab/>
      </w:r>
      <w:r w:rsidR="00CF0181" w:rsidRPr="00CF0181">
        <w:rPr>
          <w:rFonts w:ascii="Arial" w:hAnsi="Arial" w:cs="Arial"/>
          <w:b/>
          <w:sz w:val="24"/>
        </w:rPr>
        <w:t>S</w:t>
      </w:r>
      <w:r w:rsidR="00CF0181" w:rsidRPr="00CF0181">
        <w:rPr>
          <w:rFonts w:ascii="Arial" w:hAnsi="Arial" w:cs="Arial" w:hint="eastAsia"/>
          <w:b/>
          <w:sz w:val="24"/>
          <w:lang w:eastAsia="zh-CN"/>
        </w:rPr>
        <w:t>2</w:t>
      </w:r>
      <w:r w:rsidR="00DC7C73" w:rsidRPr="00CF0181">
        <w:rPr>
          <w:rFonts w:ascii="Arial" w:hAnsi="Arial" w:cs="Arial"/>
          <w:b/>
          <w:sz w:val="24"/>
        </w:rPr>
        <w:t>-2</w:t>
      </w:r>
      <w:r w:rsidR="00CF0181" w:rsidRPr="00CF0181">
        <w:rPr>
          <w:rFonts w:ascii="Arial" w:hAnsi="Arial" w:cs="Arial" w:hint="eastAsia"/>
          <w:b/>
          <w:sz w:val="24"/>
          <w:lang w:eastAsia="zh-CN"/>
        </w:rPr>
        <w:t>2</w:t>
      </w:r>
      <w:r w:rsidR="00BA6A35">
        <w:rPr>
          <w:rFonts w:ascii="Arial" w:hAnsi="Arial" w:cs="Arial" w:hint="eastAsia"/>
          <w:b/>
          <w:sz w:val="24"/>
          <w:lang w:eastAsia="zh-CN"/>
        </w:rPr>
        <w:t>05981</w:t>
      </w:r>
    </w:p>
    <w:p w14:paraId="3518DDAF" w14:textId="05DA3365" w:rsidR="00582BBE" w:rsidRPr="00CF0181" w:rsidRDefault="00CF0181" w:rsidP="001E6A74">
      <w:pPr>
        <w:pBdr>
          <w:bottom w:val="single" w:sz="6" w:space="0" w:color="auto"/>
        </w:pBdr>
        <w:tabs>
          <w:tab w:val="right" w:pos="9638"/>
        </w:tabs>
        <w:rPr>
          <w:rFonts w:ascii="Arial" w:hAnsi="Arial" w:cs="Arial"/>
          <w:b/>
          <w:sz w:val="24"/>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582BBE" w:rsidRPr="00CF0181">
        <w:rPr>
          <w:rFonts w:ascii="Arial" w:hAnsi="Arial" w:cs="Arial"/>
          <w:b/>
          <w:sz w:val="24"/>
        </w:rPr>
        <w:t xml:space="preserve"> </w:t>
      </w:r>
      <w:r>
        <w:rPr>
          <w:rFonts w:ascii="Arial" w:hAnsi="Arial" w:cs="Arial" w:hint="eastAsia"/>
          <w:b/>
          <w:sz w:val="24"/>
          <w:lang w:eastAsia="zh-CN"/>
        </w:rPr>
        <w:t>August</w:t>
      </w:r>
      <w:r w:rsidR="00582BBE" w:rsidRPr="00CF0181">
        <w:rPr>
          <w:rFonts w:ascii="Arial" w:hAnsi="Arial" w:cs="Arial"/>
          <w:b/>
          <w:sz w:val="24"/>
        </w:rPr>
        <w:t>, Electronic meeting</w:t>
      </w:r>
    </w:p>
    <w:p w14:paraId="0821AFA6" w14:textId="673A2D3F"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Source:</w:t>
      </w:r>
      <w:r w:rsidRPr="000223EA">
        <w:rPr>
          <w:rFonts w:ascii="Arial" w:eastAsia="Batang" w:hAnsi="Arial" w:cs="Arial"/>
          <w:b/>
          <w:color w:val="auto"/>
          <w:sz w:val="24"/>
          <w:lang w:eastAsia="zh-CN"/>
        </w:rPr>
        <w:tab/>
      </w:r>
      <w:r w:rsidR="005879C0" w:rsidRPr="000223EA">
        <w:rPr>
          <w:rFonts w:ascii="Arial" w:eastAsia="Batang" w:hAnsi="Arial" w:cs="Arial"/>
          <w:b/>
          <w:color w:val="auto"/>
          <w:sz w:val="24"/>
          <w:lang w:eastAsia="zh-CN"/>
        </w:rPr>
        <w:t>CATT, OPPO</w:t>
      </w:r>
    </w:p>
    <w:p w14:paraId="77734250" w14:textId="76A3B81A" w:rsidR="006C2E80"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Title:</w:t>
      </w:r>
      <w:r w:rsidRPr="000223EA">
        <w:rPr>
          <w:rFonts w:ascii="Arial" w:eastAsia="Batang" w:hAnsi="Arial" w:cs="Arial"/>
          <w:b/>
          <w:color w:val="auto"/>
          <w:sz w:val="24"/>
          <w:lang w:eastAsia="zh-CN"/>
        </w:rPr>
        <w:tab/>
        <w:t>New</w:t>
      </w:r>
      <w:r w:rsidR="00D31CC8" w:rsidRPr="000223EA">
        <w:rPr>
          <w:rFonts w:ascii="Arial" w:eastAsia="Batang" w:hAnsi="Arial" w:cs="Arial"/>
          <w:b/>
          <w:color w:val="auto"/>
          <w:sz w:val="24"/>
          <w:lang w:eastAsia="zh-CN"/>
        </w:rPr>
        <w:t xml:space="preserve"> </w:t>
      </w:r>
      <w:r w:rsidR="0064257C">
        <w:rPr>
          <w:rFonts w:ascii="Arial" w:eastAsia="Batang" w:hAnsi="Arial" w:cs="Arial" w:hint="eastAsia"/>
          <w:b/>
          <w:color w:val="auto"/>
          <w:sz w:val="24"/>
          <w:lang w:eastAsia="zh-CN"/>
        </w:rPr>
        <w:t>W</w:t>
      </w:r>
      <w:r w:rsidR="00FC6511" w:rsidRPr="000223EA">
        <w:rPr>
          <w:rFonts w:ascii="Arial" w:eastAsia="Batang" w:hAnsi="Arial" w:cs="Arial" w:hint="eastAsia"/>
          <w:b/>
          <w:color w:val="auto"/>
          <w:sz w:val="24"/>
          <w:lang w:eastAsia="zh-CN"/>
        </w:rPr>
        <w:t>ID</w:t>
      </w:r>
      <w:r w:rsidR="00FC6511" w:rsidRPr="000223EA">
        <w:rPr>
          <w:rFonts w:ascii="Arial" w:eastAsia="Batang" w:hAnsi="Arial" w:cs="Arial"/>
          <w:b/>
          <w:color w:val="auto"/>
          <w:sz w:val="24"/>
          <w:lang w:eastAsia="zh-CN"/>
        </w:rPr>
        <w:t xml:space="preserve"> </w:t>
      </w:r>
      <w:r w:rsidR="00D31CC8" w:rsidRPr="000223EA">
        <w:rPr>
          <w:rFonts w:ascii="Arial" w:eastAsia="Batang" w:hAnsi="Arial" w:cs="Arial"/>
          <w:b/>
          <w:color w:val="auto"/>
          <w:sz w:val="24"/>
          <w:lang w:eastAsia="zh-CN"/>
        </w:rPr>
        <w:t>on</w:t>
      </w:r>
      <w:r w:rsidR="005879C0" w:rsidRPr="000223EA">
        <w:rPr>
          <w:rFonts w:ascii="Arial" w:eastAsia="Batang" w:hAnsi="Arial" w:cs="Arial"/>
          <w:b/>
          <w:color w:val="auto"/>
          <w:sz w:val="24"/>
          <w:lang w:eastAsia="zh-CN"/>
        </w:rPr>
        <w:t xml:space="preserve"> </w:t>
      </w:r>
      <w:r w:rsidR="0064257C">
        <w:rPr>
          <w:rFonts w:ascii="Arial" w:eastAsia="Batang" w:hAnsi="Arial" w:cs="Arial"/>
          <w:b/>
          <w:color w:val="auto"/>
          <w:sz w:val="24"/>
          <w:lang w:eastAsia="zh-CN"/>
        </w:rPr>
        <w:t>Proximity</w:t>
      </w:r>
      <w:r w:rsidR="0064257C">
        <w:rPr>
          <w:rFonts w:ascii="Arial" w:eastAsia="Batang" w:hAnsi="Arial" w:cs="Arial" w:hint="eastAsia"/>
          <w:b/>
          <w:color w:val="auto"/>
          <w:sz w:val="24"/>
          <w:lang w:eastAsia="zh-CN"/>
        </w:rPr>
        <w:t>-</w:t>
      </w:r>
      <w:r w:rsidR="0064257C">
        <w:rPr>
          <w:rFonts w:ascii="Arial" w:eastAsia="Batang" w:hAnsi="Arial" w:cs="Arial"/>
          <w:b/>
          <w:color w:val="auto"/>
          <w:sz w:val="24"/>
          <w:lang w:eastAsia="zh-CN"/>
        </w:rPr>
        <w:t xml:space="preserve">based Services in 5GS </w:t>
      </w:r>
      <w:r w:rsidR="005879C0" w:rsidRPr="000223EA">
        <w:rPr>
          <w:rFonts w:ascii="Arial" w:eastAsia="Batang" w:hAnsi="Arial" w:cs="Arial"/>
          <w:b/>
          <w:color w:val="auto"/>
          <w:sz w:val="24"/>
          <w:lang w:eastAsia="zh-CN"/>
        </w:rPr>
        <w:t>Phase 2</w:t>
      </w:r>
      <w:r w:rsidR="00D31CC8" w:rsidRPr="000223EA">
        <w:rPr>
          <w:rFonts w:ascii="Arial" w:eastAsia="Batang" w:hAnsi="Arial" w:cs="Arial"/>
          <w:b/>
          <w:color w:val="auto"/>
          <w:sz w:val="24"/>
          <w:lang w:eastAsia="zh-CN"/>
        </w:rPr>
        <w:t xml:space="preserve"> </w:t>
      </w:r>
    </w:p>
    <w:p w14:paraId="5F56A0A9" w14:textId="77777777"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Document for:</w:t>
      </w:r>
      <w:r w:rsidRPr="000223EA">
        <w:rPr>
          <w:rFonts w:ascii="Arial" w:eastAsia="Batang" w:hAnsi="Arial" w:cs="Arial"/>
          <w:b/>
          <w:color w:val="auto"/>
          <w:sz w:val="24"/>
          <w:lang w:eastAsia="zh-CN"/>
        </w:rPr>
        <w:tab/>
        <w:t>Approval</w:t>
      </w:r>
    </w:p>
    <w:p w14:paraId="195E59E6" w14:textId="472202C2"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Agenda Item:</w:t>
      </w:r>
      <w:r w:rsidRPr="000223EA">
        <w:rPr>
          <w:rFonts w:ascii="Arial" w:eastAsia="Batang" w:hAnsi="Arial" w:cs="Arial"/>
          <w:b/>
          <w:color w:val="auto"/>
          <w:sz w:val="24"/>
          <w:lang w:eastAsia="zh-CN"/>
        </w:rPr>
        <w:tab/>
      </w:r>
      <w:r w:rsidR="0064257C">
        <w:rPr>
          <w:rFonts w:ascii="Arial" w:eastAsia="Batang" w:hAnsi="Arial" w:cs="Arial" w:hint="eastAsia"/>
          <w:b/>
          <w:color w:val="auto"/>
          <w:sz w:val="24"/>
          <w:lang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843EA2C" w:rsidR="006C2E80" w:rsidRPr="006C2E80" w:rsidRDefault="008A76FD" w:rsidP="00AD7BAE">
      <w:pPr>
        <w:pStyle w:val="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8"/>
        <w:rPr>
          <w:lang w:eastAsia="zh-CN"/>
        </w:rPr>
      </w:pPr>
      <w:r>
        <w:t>A</w:t>
      </w:r>
      <w:r w:rsidR="00B078D6">
        <w:t>cronym:</w:t>
      </w:r>
      <w:r w:rsidR="00582BBE">
        <w:rPr>
          <w:lang w:eastAsia="zh-CN"/>
        </w:rPr>
        <w:tab/>
      </w:r>
      <w:r w:rsidR="004226A9" w:rsidRPr="004226A9">
        <w:rPr>
          <w:lang w:eastAsia="zh-CN"/>
        </w:rPr>
        <w:t>5G_ProSe_Ph2</w:t>
      </w:r>
    </w:p>
    <w:p w14:paraId="679E2B2D" w14:textId="268067DA" w:rsidR="006C2E80" w:rsidRDefault="00B078D6" w:rsidP="006C2E80">
      <w:pPr>
        <w:pStyle w:val="8"/>
        <w:rPr>
          <w:lang w:eastAsia="zh-CN"/>
        </w:rPr>
      </w:pPr>
      <w:r>
        <w:t>Unique identifier</w:t>
      </w:r>
      <w:r w:rsidR="00F41A27">
        <w:t>:</w:t>
      </w:r>
      <w:r w:rsidR="006C2E80">
        <w:tab/>
      </w:r>
      <w:proofErr w:type="spellStart"/>
      <w:r w:rsidR="00147B24">
        <w:rPr>
          <w:rFonts w:hint="eastAsia"/>
          <w:lang w:eastAsia="zh-CN"/>
        </w:rPr>
        <w:t>xxxxxx</w:t>
      </w:r>
      <w:proofErr w:type="spellEnd"/>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宋体"/>
                <w:lang w:val="fr-FR"/>
              </w:rPr>
              <w:t>Study on S</w:t>
            </w:r>
            <w:r w:rsidR="00514F6F">
              <w:rPr>
                <w:rFonts w:eastAsia="宋体"/>
                <w:lang w:val="fr-FR"/>
              </w:rPr>
              <w:t>ystem enhancement for Proximity</w:t>
            </w:r>
            <w:r w:rsidR="00514F6F">
              <w:rPr>
                <w:rFonts w:eastAsia="宋体" w:hint="eastAsia"/>
                <w:lang w:val="fr-FR" w:eastAsia="zh-CN"/>
              </w:rPr>
              <w:t>-</w:t>
            </w:r>
            <w:r w:rsidRPr="00D71A90">
              <w:rPr>
                <w:rFonts w:eastAsia="宋体"/>
                <w:lang w:val="fr-FR"/>
              </w:rPr>
              <w:t>based Services in 5GS</w:t>
            </w:r>
            <w:r>
              <w:rPr>
                <w:rFonts w:eastAsia="宋体"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proofErr w:type="gramStart"/>
            <w:r w:rsidRPr="00595A66">
              <w:rPr>
                <w:rFonts w:ascii="Arial" w:hAnsi="Arial" w:hint="eastAsia"/>
                <w:i w:val="0"/>
                <w:sz w:val="18"/>
              </w:rPr>
              <w:t>work</w:t>
            </w:r>
            <w:proofErr w:type="gramEnd"/>
            <w:r w:rsidRPr="00595A66">
              <w:rPr>
                <w:rFonts w:ascii="Arial" w:hAnsi="Arial" w:hint="eastAsia"/>
                <w:i w:val="0"/>
                <w:sz w:val="18"/>
              </w:rPr>
              <w:t xml:space="preserve">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1"/>
      </w:pPr>
      <w:r>
        <w:lastRenderedPageBreak/>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093756C7" w:rsidR="00233EF7" w:rsidRPr="00A7799E" w:rsidRDefault="00233EF7" w:rsidP="00233EF7">
      <w:pPr>
        <w:pStyle w:val="B1"/>
        <w:rPr>
          <w:lang w:eastAsia="zh-CN"/>
        </w:rPr>
      </w:pPr>
      <w:r w:rsidRPr="00A7799E">
        <w:rPr>
          <w:lang w:eastAsia="zh-CN"/>
        </w:rPr>
        <w:t>-</w:t>
      </w:r>
      <w:r w:rsidRPr="00A7799E">
        <w:rPr>
          <w:lang w:eastAsia="zh-CN"/>
        </w:rPr>
        <w:tab/>
      </w:r>
      <w:proofErr w:type="gramStart"/>
      <w:r>
        <w:rPr>
          <w:rFonts w:eastAsia="宋体"/>
          <w:lang w:eastAsia="ko-KR"/>
        </w:rPr>
        <w:t>s</w:t>
      </w:r>
      <w:r w:rsidRPr="00630F42">
        <w:rPr>
          <w:rFonts w:eastAsia="宋体" w:hint="eastAsia"/>
          <w:lang w:eastAsia="ko-KR"/>
        </w:rPr>
        <w:t>upport</w:t>
      </w:r>
      <w:proofErr w:type="gramEnd"/>
      <w:r w:rsidRPr="00630F42">
        <w:rPr>
          <w:rFonts w:eastAsia="宋体" w:hint="eastAsia"/>
          <w:lang w:eastAsia="ko-KR"/>
        </w:rPr>
        <w:t xml:space="preserve"> </w:t>
      </w:r>
      <w:r>
        <w:rPr>
          <w:rFonts w:eastAsia="宋体" w:hint="eastAsia"/>
          <w:lang w:eastAsia="zh-CN"/>
        </w:rPr>
        <w:t>single</w:t>
      </w:r>
      <w:r w:rsidRPr="00630F42">
        <w:rPr>
          <w:rFonts w:eastAsia="宋体" w:hint="eastAsia"/>
          <w:lang w:eastAsia="ko-KR"/>
        </w:rPr>
        <w:t xml:space="preserve"> NR PC5 hop UE-to-UE Relay</w:t>
      </w:r>
      <w:r>
        <w:rPr>
          <w:rFonts w:eastAsia="宋体" w:hint="eastAsia"/>
          <w:lang w:eastAsia="zh-CN"/>
        </w:rPr>
        <w:t xml:space="preserve"> for unicast</w:t>
      </w:r>
      <w:r w:rsidRPr="00A7799E">
        <w:rPr>
          <w:lang w:eastAsia="zh-CN"/>
        </w:rPr>
        <w:t>.</w:t>
      </w:r>
    </w:p>
    <w:p w14:paraId="1AEC4A36" w14:textId="0404DA08" w:rsidR="00233EF7" w:rsidRDefault="00233EF7" w:rsidP="00233EF7">
      <w:pPr>
        <w:pStyle w:val="B1"/>
        <w:rPr>
          <w:lang w:eastAsia="zh-CN"/>
        </w:rPr>
      </w:pPr>
      <w:r w:rsidRPr="00A7799E">
        <w:rPr>
          <w:lang w:eastAsia="ko-KR"/>
        </w:rPr>
        <w:t>-</w:t>
      </w:r>
      <w:r w:rsidRPr="00A7799E">
        <w:rPr>
          <w:lang w:eastAsia="ko-KR"/>
        </w:rPr>
        <w:tab/>
      </w:r>
      <w:proofErr w:type="gramStart"/>
      <w:r w:rsidRPr="00A7799E">
        <w:rPr>
          <w:lang w:eastAsia="ko-KR"/>
        </w:rPr>
        <w:t>en</w:t>
      </w:r>
      <w:r>
        <w:rPr>
          <w:lang w:eastAsia="ko-KR"/>
        </w:rPr>
        <w:t>hance</w:t>
      </w:r>
      <w:proofErr w:type="gramEnd"/>
      <w:r w:rsidRPr="00A7799E">
        <w:rPr>
          <w:lang w:eastAsia="ko-KR"/>
        </w:rPr>
        <w:t xml:space="preserve"> UE-to-Network </w:t>
      </w:r>
      <w:r>
        <w:rPr>
          <w:rFonts w:hint="eastAsia"/>
          <w:lang w:eastAsia="zh-CN"/>
        </w:rPr>
        <w:t>R</w:t>
      </w:r>
      <w:r w:rsidRPr="00A7799E">
        <w:rPr>
          <w:lang w:eastAsia="ko-KR"/>
        </w:rPr>
        <w:t>elay functionality</w:t>
      </w:r>
      <w:r>
        <w:rPr>
          <w:lang w:eastAsia="ko-KR"/>
        </w:rPr>
        <w:t xml:space="preserve"> to support</w:t>
      </w:r>
      <w:r>
        <w:rPr>
          <w:lang w:eastAsia="zh-CN"/>
        </w:rPr>
        <w:t>:</w:t>
      </w:r>
    </w:p>
    <w:p w14:paraId="75E7C764" w14:textId="5784FA62" w:rsidR="00233EF7" w:rsidRDefault="00233EF7" w:rsidP="00233EF7">
      <w:pPr>
        <w:pStyle w:val="B2"/>
        <w:rPr>
          <w:lang w:eastAsia="zh-CN"/>
        </w:rPr>
      </w:pPr>
      <w:r w:rsidRPr="00A7799E">
        <w:t>-</w:t>
      </w:r>
      <w:r w:rsidRPr="00A7799E">
        <w:tab/>
      </w:r>
      <w:proofErr w:type="gramStart"/>
      <w:r w:rsidRPr="001B067E">
        <w:rPr>
          <w:rFonts w:hint="eastAsia"/>
          <w:lang w:eastAsia="ko-KR"/>
        </w:rPr>
        <w:t>service</w:t>
      </w:r>
      <w:proofErr w:type="gramEnd"/>
      <w:r w:rsidRPr="001B067E">
        <w:rPr>
          <w:rFonts w:hint="eastAsia"/>
          <w:lang w:eastAsia="ko-KR"/>
        </w:rPr>
        <w:t xml:space="preserve"> continuity when </w:t>
      </w:r>
      <w:r w:rsidRPr="001B067E">
        <w:rPr>
          <w:lang w:eastAsia="ko-KR"/>
        </w:rPr>
        <w:t>switching between two indirect network communication paths</w:t>
      </w:r>
      <w:r w:rsidRPr="001B067E">
        <w:rPr>
          <w:rFonts w:hint="eastAsia"/>
          <w:lang w:eastAsia="ko-KR"/>
        </w:rPr>
        <w:t xml:space="preserve"> for UE-to-Network Relay</w:t>
      </w:r>
      <w:r>
        <w:rPr>
          <w:lang w:eastAsia="ko-KR"/>
        </w:rPr>
        <w:t>;</w:t>
      </w:r>
    </w:p>
    <w:p w14:paraId="57D935FF" w14:textId="32414E2E" w:rsidR="00233EF7" w:rsidRDefault="00233EF7" w:rsidP="001E06E1">
      <w:pPr>
        <w:pStyle w:val="B2"/>
        <w:rPr>
          <w:lang w:eastAsia="ko-KR"/>
        </w:rPr>
      </w:pPr>
      <w:r w:rsidRPr="00A7799E">
        <w:t>-</w:t>
      </w:r>
      <w:r w:rsidRPr="00A7799E">
        <w:tab/>
      </w:r>
      <w:r>
        <w:rPr>
          <w:rFonts w:hint="eastAsia"/>
          <w:lang w:eastAsia="zh-CN"/>
        </w:rPr>
        <w:t>service continuity when switching between direct network communication path and indirect network communication path</w:t>
      </w:r>
      <w:r w:rsidRPr="00D92FCD">
        <w:rPr>
          <w:lang w:eastAsia="ko-KR"/>
        </w:rPr>
        <w:t xml:space="preserve"> for </w:t>
      </w:r>
      <w:r>
        <w:rPr>
          <w:lang w:eastAsia="ko-KR"/>
        </w:rPr>
        <w:t xml:space="preserve">5G </w:t>
      </w:r>
      <w:proofErr w:type="spellStart"/>
      <w:r>
        <w:rPr>
          <w:lang w:eastAsia="ko-KR"/>
        </w:rPr>
        <w:t>ProSe</w:t>
      </w:r>
      <w:proofErr w:type="spellEnd"/>
      <w:r>
        <w:rPr>
          <w:lang w:eastAsia="ko-KR"/>
        </w:rPr>
        <w:t xml:space="preserve"> </w:t>
      </w:r>
      <w:r w:rsidRPr="00D92FCD">
        <w:rPr>
          <w:rFonts w:hint="eastAsia"/>
          <w:lang w:eastAsia="ko-KR"/>
        </w:rPr>
        <w:t>Layer-2 UE-to-Network Relay</w:t>
      </w:r>
      <w:r>
        <w:rPr>
          <w:rFonts w:eastAsia="宋体" w:hint="eastAsia"/>
          <w:lang w:eastAsia="zh-CN"/>
        </w:rPr>
        <w:t>, including inter-</w:t>
      </w:r>
      <w:proofErr w:type="spellStart"/>
      <w:r>
        <w:rPr>
          <w:rFonts w:eastAsia="宋体" w:hint="eastAsia"/>
          <w:lang w:eastAsia="zh-CN"/>
        </w:rPr>
        <w:t>gNB</w:t>
      </w:r>
      <w:proofErr w:type="spellEnd"/>
      <w:r>
        <w:rPr>
          <w:rFonts w:eastAsia="宋体" w:hint="eastAsia"/>
          <w:lang w:eastAsia="zh-CN"/>
        </w:rPr>
        <w:t xml:space="preserve"> </w:t>
      </w:r>
      <w:r w:rsidRPr="00A52779">
        <w:rPr>
          <w:lang w:eastAsia="ko-KR"/>
        </w:rPr>
        <w:t>indirect-to-direct</w:t>
      </w:r>
      <w:r>
        <w:rPr>
          <w:rFonts w:hint="eastAsia"/>
          <w:lang w:eastAsia="zh-CN"/>
        </w:rPr>
        <w:t xml:space="preserve"> and inter-</w:t>
      </w:r>
      <w:proofErr w:type="spellStart"/>
      <w:r>
        <w:rPr>
          <w:rFonts w:hint="eastAsia"/>
          <w:lang w:eastAsia="zh-CN"/>
        </w:rPr>
        <w:t>gNB</w:t>
      </w:r>
      <w:proofErr w:type="spellEnd"/>
      <w:r>
        <w:rPr>
          <w:rFonts w:hint="eastAsia"/>
          <w:lang w:eastAsia="zh-CN"/>
        </w:rPr>
        <w:t xml:space="preserve"> </w:t>
      </w:r>
      <w:r w:rsidRPr="00A52779">
        <w:rPr>
          <w:lang w:eastAsia="ko-KR"/>
        </w:rPr>
        <w:t>direct-to-</w:t>
      </w:r>
      <w:r>
        <w:rPr>
          <w:lang w:eastAsia="ko-KR"/>
        </w:rPr>
        <w:t>in</w:t>
      </w:r>
      <w:r w:rsidRPr="00A52779">
        <w:rPr>
          <w:lang w:eastAsia="ko-KR"/>
        </w:rPr>
        <w:t>direct</w:t>
      </w:r>
      <w:r>
        <w:rPr>
          <w:rFonts w:hint="eastAsia"/>
          <w:lang w:eastAsia="zh-CN"/>
        </w:rPr>
        <w:t xml:space="preserve"> </w:t>
      </w:r>
      <w:r w:rsidRPr="00A52779">
        <w:rPr>
          <w:lang w:eastAsia="ko-KR"/>
        </w:rPr>
        <w:t>path switching</w:t>
      </w:r>
      <w:r>
        <w:rPr>
          <w:lang w:eastAsia="ko-KR"/>
        </w:rPr>
        <w:t>;</w:t>
      </w:r>
    </w:p>
    <w:p w14:paraId="42F95C6A" w14:textId="3637C319" w:rsidR="00233EF7" w:rsidRDefault="00233EF7">
      <w:pPr>
        <w:pStyle w:val="B2"/>
        <w:rPr>
          <w:lang w:eastAsia="ko-KR"/>
        </w:rPr>
      </w:pPr>
      <w:r w:rsidRPr="00A7799E">
        <w:t>-</w:t>
      </w:r>
      <w:r w:rsidRPr="00A7799E">
        <w:tab/>
      </w:r>
      <w:proofErr w:type="gramStart"/>
      <w:r w:rsidRPr="00D92FCD">
        <w:rPr>
          <w:lang w:eastAsia="ko-KR"/>
        </w:rPr>
        <w:t>multi-path</w:t>
      </w:r>
      <w:proofErr w:type="gramEnd"/>
      <w:r w:rsidRPr="00D92FCD">
        <w:rPr>
          <w:lang w:eastAsia="ko-KR"/>
        </w:rPr>
        <w:t xml:space="preserve"> transmission</w:t>
      </w:r>
      <w:r w:rsidRPr="00265108">
        <w:rPr>
          <w:rFonts w:eastAsia="宋体" w:hint="eastAsia"/>
          <w:lang w:eastAsia="zh-CN"/>
        </w:rPr>
        <w:t xml:space="preserve"> </w:t>
      </w:r>
      <w:r>
        <w:rPr>
          <w:rFonts w:eastAsia="宋体" w:hint="eastAsia"/>
          <w:lang w:eastAsia="zh-CN"/>
        </w:rPr>
        <w:t>using only one</w:t>
      </w:r>
      <w:r w:rsidRPr="00D92FCD">
        <w:rPr>
          <w:rFonts w:eastAsia="宋体"/>
          <w:lang w:eastAsia="ko-KR"/>
        </w:rPr>
        <w:t xml:space="preserve"> direct network communication path and </w:t>
      </w:r>
      <w:r>
        <w:rPr>
          <w:rFonts w:eastAsia="宋体" w:hint="eastAsia"/>
          <w:lang w:eastAsia="zh-CN"/>
        </w:rPr>
        <w:t xml:space="preserve">only one </w:t>
      </w:r>
      <w:r w:rsidRPr="00D92FCD">
        <w:rPr>
          <w:rFonts w:eastAsia="宋体"/>
          <w:lang w:eastAsia="ko-KR"/>
        </w:rPr>
        <w:t xml:space="preserve">indirect </w:t>
      </w:r>
      <w:r w:rsidRPr="00D92FCD">
        <w:rPr>
          <w:rFonts w:eastAsia="宋体" w:hint="eastAsia"/>
          <w:lang w:eastAsia="ko-KR"/>
        </w:rPr>
        <w:t xml:space="preserve">network </w:t>
      </w:r>
      <w:r w:rsidRPr="00D92FCD">
        <w:rPr>
          <w:rFonts w:eastAsia="宋体"/>
          <w:lang w:eastAsia="ko-KR"/>
        </w:rPr>
        <w:t>communication path</w:t>
      </w:r>
      <w:r w:rsidRPr="00222529">
        <w:rPr>
          <w:rFonts w:eastAsia="宋体"/>
          <w:lang w:eastAsia="ko-KR"/>
        </w:rPr>
        <w:t xml:space="preserve"> </w:t>
      </w:r>
      <w:r>
        <w:rPr>
          <w:rFonts w:eastAsia="宋体"/>
          <w:lang w:val="en-US" w:eastAsia="ko-KR"/>
        </w:rPr>
        <w:t xml:space="preserve">e.g. </w:t>
      </w:r>
      <w:r w:rsidRPr="00D92FCD">
        <w:rPr>
          <w:rFonts w:eastAsia="宋体"/>
          <w:lang w:eastAsia="ko-KR"/>
        </w:rPr>
        <w:t>for improved reliability</w:t>
      </w:r>
      <w:r>
        <w:rPr>
          <w:rFonts w:eastAsia="宋体"/>
          <w:lang w:eastAsia="ko-KR"/>
        </w:rPr>
        <w:t xml:space="preserve"> or data rates</w:t>
      </w:r>
      <w:r>
        <w:rPr>
          <w:lang w:eastAsia="ko-KR"/>
        </w:rPr>
        <w:t>;</w:t>
      </w:r>
    </w:p>
    <w:p w14:paraId="735B341C" w14:textId="2BD52883" w:rsidR="00233EF7" w:rsidRDefault="00233EF7" w:rsidP="00233EF7">
      <w:pPr>
        <w:pStyle w:val="B2"/>
        <w:rPr>
          <w:lang w:eastAsia="zh-CN"/>
        </w:rPr>
      </w:pPr>
      <w:r w:rsidRPr="00A7799E">
        <w:t>-</w:t>
      </w:r>
      <w:r w:rsidRPr="00A7799E">
        <w:tab/>
      </w:r>
      <w:r w:rsidRPr="001B067E">
        <w:rPr>
          <w:rFonts w:hint="eastAsia"/>
          <w:lang w:eastAsia="zh-CN"/>
        </w:rPr>
        <w:t>Emergency Services</w:t>
      </w:r>
      <w:r w:rsidRPr="00D7218F">
        <w:rPr>
          <w:rFonts w:eastAsia="宋体" w:hint="eastAsia"/>
          <w:lang w:eastAsia="zh-CN"/>
        </w:rPr>
        <w:t xml:space="preserve"> </w:t>
      </w:r>
      <w:r w:rsidRPr="00D92FCD">
        <w:rPr>
          <w:rFonts w:eastAsia="宋体" w:hint="eastAsia"/>
          <w:lang w:eastAsia="zh-CN"/>
        </w:rPr>
        <w:t>for Remote UE over UE-to-Network Relay</w:t>
      </w:r>
      <w:r>
        <w:rPr>
          <w:lang w:eastAsia="zh-CN"/>
        </w:rPr>
        <w:t>.</w:t>
      </w:r>
    </w:p>
    <w:p w14:paraId="0CEAFBB4" w14:textId="15F69453" w:rsidR="00233EF7" w:rsidRDefault="00233EF7" w:rsidP="00233EF7">
      <w:pPr>
        <w:pStyle w:val="B1"/>
        <w:rPr>
          <w:lang w:eastAsia="zh-CN"/>
        </w:rPr>
      </w:pPr>
      <w:proofErr w:type="gramStart"/>
      <w:r w:rsidRPr="00A7799E">
        <w:rPr>
          <w:lang w:eastAsia="ko-KR"/>
        </w:rPr>
        <w:t>-</w:t>
      </w:r>
      <w:r w:rsidRPr="00A7799E">
        <w:rPr>
          <w:lang w:eastAsia="ko-KR"/>
        </w:rPr>
        <w:tab/>
      </w:r>
      <w:r>
        <w:rPr>
          <w:lang w:eastAsia="ko-KR"/>
        </w:rPr>
        <w:t>support</w:t>
      </w:r>
      <w:r w:rsidRPr="00A7799E">
        <w:rPr>
          <w:lang w:eastAsia="ko-KR"/>
        </w:rPr>
        <w:t xml:space="preserve"> </w:t>
      </w:r>
      <w:r w:rsidRPr="00114423">
        <w:rPr>
          <w:rFonts w:hint="eastAsia"/>
        </w:rPr>
        <w:t xml:space="preserve">path </w:t>
      </w:r>
      <w:r w:rsidRPr="00114423">
        <w:t>switching</w:t>
      </w:r>
      <w:r w:rsidRPr="00114423">
        <w:rPr>
          <w:rFonts w:hint="eastAsia"/>
        </w:rPr>
        <w:t xml:space="preserve"> </w:t>
      </w:r>
      <w:r w:rsidRPr="00114423">
        <w:t>between</w:t>
      </w:r>
      <w:r w:rsidRPr="00114423">
        <w:rPr>
          <w:rFonts w:hint="eastAsia"/>
        </w:rPr>
        <w:t xml:space="preserve"> direct NR </w:t>
      </w:r>
      <w:proofErr w:type="spellStart"/>
      <w:r w:rsidRPr="00114423">
        <w:t>Uu</w:t>
      </w:r>
      <w:proofErr w:type="spellEnd"/>
      <w:r w:rsidRPr="00114423">
        <w:t xml:space="preserve"> </w:t>
      </w:r>
      <w:r w:rsidRPr="00114423">
        <w:rPr>
          <w:rFonts w:hint="eastAsia"/>
        </w:rPr>
        <w:t xml:space="preserve">communication </w:t>
      </w:r>
      <w:r w:rsidRPr="00114423">
        <w:t xml:space="preserve">path and </w:t>
      </w:r>
      <w:r w:rsidRPr="00114423">
        <w:rPr>
          <w:rFonts w:hint="eastAsia"/>
        </w:rPr>
        <w:t xml:space="preserve">direct NR </w:t>
      </w:r>
      <w:r w:rsidRPr="00114423">
        <w:t xml:space="preserve">PC5 </w:t>
      </w:r>
      <w:r w:rsidRPr="00114423">
        <w:rPr>
          <w:rFonts w:hint="eastAsia"/>
        </w:rPr>
        <w:t>communication path</w:t>
      </w:r>
      <w:r w:rsidR="0035478D">
        <w:rPr>
          <w:rFonts w:hint="eastAsia"/>
          <w:lang w:eastAsia="zh-CN"/>
        </w:rPr>
        <w:t>.</w:t>
      </w:r>
      <w:proofErr w:type="gramEnd"/>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265C6F32" w:rsidR="006A3CAA" w:rsidRP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mote UE over UE-to-Network Relay can be done in alignment with other WGs in normative phase.</w:t>
      </w:r>
    </w:p>
    <w:p w14:paraId="22E30820" w14:textId="77777777" w:rsidR="000216A1" w:rsidRPr="0007279A" w:rsidRDefault="000216A1" w:rsidP="000216A1">
      <w:r>
        <w:t>Work will be done in collaboration with RAN2, RAN3, SA3 and SA5</w:t>
      </w:r>
      <w:r>
        <w:rPr>
          <w:rFonts w:hint="eastAsia"/>
        </w:rPr>
        <w:t xml:space="preserve"> WGs.</w:t>
      </w:r>
    </w:p>
    <w:p w14:paraId="61ED9527" w14:textId="128DED08" w:rsidR="0035478D" w:rsidRDefault="0035478D" w:rsidP="0035478D">
      <w:pPr>
        <w:pStyle w:val="EditorsNote"/>
        <w:rPr>
          <w:rFonts w:eastAsiaTheme="minorEastAsia"/>
          <w:lang w:eastAsia="zh-CN"/>
        </w:rPr>
      </w:pPr>
      <w:r w:rsidRPr="00DD1421">
        <w:rPr>
          <w:rFonts w:eastAsia="Malgun Gothic"/>
        </w:rPr>
        <w:t>Editor's note:</w:t>
      </w:r>
      <w:r w:rsidRPr="00DD1421">
        <w:rPr>
          <w:rFonts w:eastAsiaTheme="minorEastAsia" w:hint="eastAsia"/>
        </w:rPr>
        <w:tab/>
      </w:r>
      <w:r w:rsidRPr="00DD1421">
        <w:rPr>
          <w:rFonts w:eastAsia="Malgun Gothic"/>
        </w:rPr>
        <w:t xml:space="preserve">The </w:t>
      </w:r>
      <w:r>
        <w:rPr>
          <w:rFonts w:eastAsia="Malgun Gothic" w:hint="eastAsia"/>
          <w:lang w:eastAsia="zh-CN"/>
        </w:rPr>
        <w:t>above objectives may be updated based on SA2#152E progress</w:t>
      </w:r>
      <w:r w:rsidRPr="00DD1421">
        <w:rPr>
          <w:rFonts w:eastAsia="Malgun Gothic"/>
        </w:rPr>
        <w:t>.</w:t>
      </w:r>
    </w:p>
    <w:p w14:paraId="311F9120" w14:textId="77777777" w:rsidR="00FB7C60" w:rsidRPr="00FB7C60" w:rsidRDefault="00FB7C60" w:rsidP="00FB7C60">
      <w:pPr>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5F74906A" w14:textId="66E23EE7" w:rsidR="009428A9" w:rsidRPr="0030572D" w:rsidRDefault="000D503B" w:rsidP="006C2E80">
            <w:pPr>
              <w:pStyle w:val="Guidance"/>
              <w:spacing w:after="0"/>
              <w:rPr>
                <w:rFonts w:eastAsia="Yu Mincho"/>
                <w:i w:val="0"/>
              </w:rPr>
            </w:pPr>
            <w:r w:rsidRPr="0030572D">
              <w:rPr>
                <w:rFonts w:eastAsia="Yu Mincho"/>
                <w:i w:val="0"/>
              </w:rPr>
              <w:t>TSG#99</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39C356A" w14:textId="314A50DF"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TSG#99</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2156096" w14:textId="0B0D46FE"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TSG#99</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61BB5037" w14:textId="176938CC"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TSG#99</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7B425206" w:rsidR="00067741" w:rsidRDefault="0017739A" w:rsidP="006C2E80">
      <w:pPr>
        <w:pStyle w:val="Guidance"/>
        <w:rPr>
          <w:i w:val="0"/>
          <w:lang w:eastAsia="zh-CN"/>
        </w:rPr>
      </w:pPr>
      <w:r>
        <w:rPr>
          <w:rFonts w:hint="eastAsia"/>
          <w:i w:val="0"/>
          <w:lang w:eastAsia="zh-CN"/>
        </w:rPr>
        <w:t>TBD</w:t>
      </w:r>
      <w:bookmarkStart w:id="0" w:name="_GoBack"/>
      <w:bookmarkEnd w:id="0"/>
    </w:p>
    <w:p w14:paraId="651B77F9" w14:textId="77777777" w:rsidR="006C2E80" w:rsidRPr="00756EE3"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commentRangeStart w:id="1"/>
      <w:r w:rsidR="008A76FD">
        <w:t xml:space="preserve">Supporting </w:t>
      </w:r>
      <w:r w:rsidR="00C57C50">
        <w:t>Individual Members</w:t>
      </w:r>
      <w:commentRangeEnd w:id="1"/>
      <w:r w:rsidR="004502F1">
        <w:rPr>
          <w:rStyle w:val="a6"/>
          <w:rFonts w:ascii="Times New Roman" w:hAnsi="Times New Roman"/>
          <w:color w:val="000000"/>
        </w:rPr>
        <w:commentReference w:id="1"/>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ATT" w:date="2022-08-10T10:21:00Z" w:initials="CATT">
    <w:p w14:paraId="42E452CB" w14:textId="398CA561" w:rsidR="004502F1" w:rsidRDefault="004502F1">
      <w:pPr>
        <w:pStyle w:val="a7"/>
        <w:rPr>
          <w:lang w:eastAsia="zh-CN"/>
        </w:rPr>
      </w:pPr>
      <w:r>
        <w:rPr>
          <w:rStyle w:val="a6"/>
        </w:rPr>
        <w:annotationRef/>
      </w:r>
      <w:r>
        <w:rPr>
          <w:lang w:eastAsia="zh-CN"/>
        </w:rPr>
        <w:t>T</w:t>
      </w:r>
      <w:r>
        <w:rPr>
          <w:rFonts w:hint="eastAsia"/>
          <w:lang w:eastAsia="zh-CN"/>
        </w:rPr>
        <w:t>o be confirmed during the meeting.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5A195" w14:textId="77777777" w:rsidR="0012088C" w:rsidRDefault="0012088C">
      <w:r>
        <w:separator/>
      </w:r>
    </w:p>
  </w:endnote>
  <w:endnote w:type="continuationSeparator" w:id="0">
    <w:p w14:paraId="76579020" w14:textId="77777777" w:rsidR="0012088C" w:rsidRDefault="0012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62694" w14:textId="77777777" w:rsidR="0012088C" w:rsidRDefault="0012088C">
      <w:r>
        <w:separator/>
      </w:r>
    </w:p>
  </w:footnote>
  <w:footnote w:type="continuationSeparator" w:id="0">
    <w:p w14:paraId="27B9D48E" w14:textId="77777777" w:rsidR="0012088C" w:rsidRDefault="00120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6931"/>
    <w:rsid w:val="001A744D"/>
    <w:rsid w:val="001A7910"/>
    <w:rsid w:val="001B0F6B"/>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5107"/>
    <w:rsid w:val="00335FB2"/>
    <w:rsid w:val="003374CB"/>
    <w:rsid w:val="003375ED"/>
    <w:rsid w:val="00344158"/>
    <w:rsid w:val="00345D9D"/>
    <w:rsid w:val="003467AB"/>
    <w:rsid w:val="00347B74"/>
    <w:rsid w:val="0035478D"/>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4269"/>
    <w:rsid w:val="00405777"/>
    <w:rsid w:val="00411698"/>
    <w:rsid w:val="00414164"/>
    <w:rsid w:val="00414779"/>
    <w:rsid w:val="00414FCD"/>
    <w:rsid w:val="0041789B"/>
    <w:rsid w:val="004226A9"/>
    <w:rsid w:val="004226CC"/>
    <w:rsid w:val="00422CAF"/>
    <w:rsid w:val="0042332A"/>
    <w:rsid w:val="004260A5"/>
    <w:rsid w:val="0042667F"/>
    <w:rsid w:val="00430261"/>
    <w:rsid w:val="00432283"/>
    <w:rsid w:val="0043745F"/>
    <w:rsid w:val="00437F58"/>
    <w:rsid w:val="0044029F"/>
    <w:rsid w:val="00440BC9"/>
    <w:rsid w:val="00444208"/>
    <w:rsid w:val="00446DB8"/>
    <w:rsid w:val="004502F1"/>
    <w:rsid w:val="004509F1"/>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2538"/>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4390"/>
    <w:rsid w:val="00BD6E1A"/>
    <w:rsid w:val="00BE1E57"/>
    <w:rsid w:val="00BF194D"/>
    <w:rsid w:val="00BF3C91"/>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
    <w:name w:val="Unresolved Mention"/>
    <w:basedOn w:val="a0"/>
    <w:uiPriority w:val="99"/>
    <w:semiHidden/>
    <w:unhideWhenUsed/>
    <w:rsid w:val="000D50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
    <w:name w:val="Unresolved Mention"/>
    <w:basedOn w:val="a0"/>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4E2ED-C598-40F0-B899-B4251325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3</cp:revision>
  <cp:lastPrinted>2000-02-29T11:31:00Z</cp:lastPrinted>
  <dcterms:created xsi:type="dcterms:W3CDTF">2022-08-10T08:09:00Z</dcterms:created>
  <dcterms:modified xsi:type="dcterms:W3CDTF">2022-08-10T08:09:00Z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